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</w:pPr>
      <w:r>
        <w:rPr>
          <w:rFonts w:ascii="Arial" w:hAnsi="Arial"/>
          <w:b/>
          <w:color w:val="565FC7"/>
          <w:sz w:val="40"/>
        </w:rPr>
        <w:t>Editable Preboarding Checklist</w:t>
      </w:r>
    </w:p>
    <w:p>
      <w:pPr>
        <w:spacing w:before="0" w:after="240"/>
      </w:pPr>
      <w:r>
        <w:rPr>
          <w:rFonts w:ascii="Arial" w:hAnsi="Arial"/>
          <w:i/>
          <w:color w:val="333333"/>
          <w:sz w:val="22"/>
        </w:rPr>
        <w:t>Day-by-day preboarding plan with explicit ownership for every action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0224"/>
      </w:tblGrid>
      <w:tr>
        <w:tc>
          <w:tcPr>
            <w:tcW w:type="dxa" w:w="10224"/>
            <w:tcBorders>
              <w:top w:val="nil"/>
            </w:tcBorders>
            <w:tcBorders>
              <w:left w:val="nil"/>
            </w:tcBorders>
            <w:tcBorders>
              <w:bottom w:val="nil"/>
            </w:tcBorders>
            <w:tcBorders>
              <w:right w:val="nil"/>
            </w:tcBorders>
          </w:tcPr>
          <w:p>
            <w:r/>
            <w:r>
              <w:rPr>
                <w:rFonts w:ascii="Arial" w:hAnsi="Arial"/>
                <w:b/>
                <w:color w:val="333333"/>
                <w:sz w:val="20"/>
              </w:rPr>
              <w:t xml:space="preserve">Employee Name: </w:t>
            </w:r>
            <w:r>
              <w:rPr>
                <w:rFonts w:ascii="Arial" w:hAnsi="Arial"/>
                <w:color w:val="AAAAAA"/>
                <w:sz w:val="20"/>
              </w:rPr>
              <w:t>________________________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045"/>
        <w:gridCol w:w="2045"/>
        <w:gridCol w:w="2045"/>
        <w:gridCol w:w="2045"/>
        <w:gridCol w:w="2045"/>
      </w:tblGrid>
      <w:tr>
        <w:tc>
          <w:tcPr>
            <w:tcW w:type="dxa" w:w="720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Day</w:t>
            </w:r>
          </w:p>
        </w:tc>
        <w:tc>
          <w:tcPr>
            <w:tcW w:type="dxa" w:w="1440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Area</w:t>
            </w:r>
          </w:p>
        </w:tc>
        <w:tc>
          <w:tcPr>
            <w:tcW w:type="dxa" w:w="3600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160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Responsibility</w:t>
            </w:r>
          </w:p>
        </w:tc>
        <w:tc>
          <w:tcPr>
            <w:tcW w:type="dxa" w:w="1440"/>
            <w:shd w:val="clear" w:color="auto" w:fill="565FC7"/>
            <w:vAlign w:val="center"/>
          </w:tcPr>
          <w:p>
            <w:r/>
            <w:r>
              <w:rPr>
                <w:rFonts w:ascii="Arial" w:hAnsi="Arial"/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72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Culture</w:t>
            </w:r>
          </w:p>
        </w:tc>
        <w:tc>
          <w:tcPr>
            <w:tcW w:type="dxa" w:w="360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Set an introduction meeting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Line Manager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72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2</w:t>
            </w:r>
          </w:p>
        </w:tc>
        <w:tc>
          <w:tcPr>
            <w:tcW w:type="dxa" w:w="144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Management</w:t>
            </w:r>
          </w:p>
        </w:tc>
        <w:tc>
          <w:tcPr>
            <w:tcW w:type="dxa" w:w="360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Schedule initial training sessions</w:t>
            </w:r>
          </w:p>
        </w:tc>
        <w:tc>
          <w:tcPr>
            <w:tcW w:type="dxa" w:w="216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</w:t>
            </w:r>
          </w:p>
        </w:tc>
        <w:tc>
          <w:tcPr>
            <w:tcW w:type="dxa" w:w="144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72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Logistics</w:t>
            </w:r>
          </w:p>
        </w:tc>
        <w:tc>
          <w:tcPr>
            <w:tcW w:type="dxa" w:w="360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Check for any special access requirements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72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2</w:t>
            </w:r>
          </w:p>
        </w:tc>
        <w:tc>
          <w:tcPr>
            <w:tcW w:type="dxa" w:w="144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IT</w:t>
            </w:r>
          </w:p>
        </w:tc>
        <w:tc>
          <w:tcPr>
            <w:tcW w:type="dxa" w:w="360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Create the new hire's email account</w:t>
            </w:r>
          </w:p>
        </w:tc>
        <w:tc>
          <w:tcPr>
            <w:tcW w:type="dxa" w:w="216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IT Specialist</w:t>
            </w:r>
          </w:p>
        </w:tc>
        <w:tc>
          <w:tcPr>
            <w:tcW w:type="dxa" w:w="144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72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Management</w:t>
            </w:r>
          </w:p>
        </w:tc>
        <w:tc>
          <w:tcPr>
            <w:tcW w:type="dxa" w:w="360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Assign a mentor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Line Manager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72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3</w:t>
            </w:r>
          </w:p>
        </w:tc>
        <w:tc>
          <w:tcPr>
            <w:tcW w:type="dxa" w:w="144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Management</w:t>
            </w:r>
          </w:p>
        </w:tc>
        <w:tc>
          <w:tcPr>
            <w:tcW w:type="dxa" w:w="360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Start training sessions</w:t>
            </w:r>
          </w:p>
        </w:tc>
        <w:tc>
          <w:tcPr>
            <w:tcW w:type="dxa" w:w="216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</w:t>
            </w:r>
          </w:p>
        </w:tc>
        <w:tc>
          <w:tcPr>
            <w:tcW w:type="dxa" w:w="144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72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4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Management</w:t>
            </w:r>
          </w:p>
        </w:tc>
        <w:tc>
          <w:tcPr>
            <w:tcW w:type="dxa" w:w="360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Join daily meetings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  <w:t>Line Manager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  <w:tr>
        <w:tc>
          <w:tcPr>
            <w:tcW w:type="dxa" w:w="72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5</w:t>
            </w:r>
          </w:p>
        </w:tc>
        <w:tc>
          <w:tcPr>
            <w:tcW w:type="dxa" w:w="144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Management</w:t>
            </w:r>
          </w:p>
        </w:tc>
        <w:tc>
          <w:tcPr>
            <w:tcW w:type="dxa" w:w="360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Review first week</w:t>
            </w:r>
          </w:p>
        </w:tc>
        <w:tc>
          <w:tcPr>
            <w:tcW w:type="dxa" w:w="216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  <w:t>HR</w:t>
            </w:r>
          </w:p>
        </w:tc>
        <w:tc>
          <w:tcPr>
            <w:tcW w:type="dxa" w:w="1440"/>
            <w:vAlign w:val="center"/>
            <w:shd w:val="clear" w:color="auto" w:fill="F5F7FF"/>
          </w:tcPr>
          <w:p>
            <w:r/>
            <w:r>
              <w:rPr>
                <w:rFonts w:ascii="Arial" w:hAnsi="Arial"/>
                <w:color w:val="333333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