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5"/>
        <w:tblpPr w:leftFromText="180" w:rightFromText="180" w:vertAnchor="page" w:horzAnchor="margin" w:tblpY="190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C62B1" w:rsidRPr="001C62B1" w14:paraId="77E5CCB7" w14:textId="77777777" w:rsidTr="00307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noWrap/>
            <w:hideMark/>
          </w:tcPr>
          <w:p w14:paraId="537CDAE1" w14:textId="49733D1F" w:rsidR="001C62B1" w:rsidRPr="001C62B1" w:rsidRDefault="001C62B1" w:rsidP="0030799E">
            <w:pPr>
              <w:jc w:val="center"/>
              <w:rPr>
                <w:rFonts w:ascii="Aptos Narrow" w:eastAsia="Times New Roman" w:hAnsi="Aptos Narrow" w:cs="Times New Roman"/>
                <w:color w:val="77206D" w:themeColor="accent5" w:themeShade="BF"/>
                <w:sz w:val="40"/>
                <w:szCs w:val="4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77206D" w:themeColor="accent5" w:themeShade="BF"/>
                <w:sz w:val="40"/>
                <w:szCs w:val="40"/>
                <w14:ligatures w14:val="none"/>
              </w:rPr>
              <w:t>Employee Attrition Analysis Template</w:t>
            </w:r>
          </w:p>
        </w:tc>
      </w:tr>
      <w:tr w:rsidR="001C62B1" w:rsidRPr="001C62B1" w14:paraId="7799D6BC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45EB86A9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Date of Analysis:</w:t>
            </w:r>
          </w:p>
        </w:tc>
      </w:tr>
      <w:tr w:rsidR="001C62B1" w:rsidRPr="001C62B1" w14:paraId="39C029B2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63CFE63A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Period Covered:</w:t>
            </w:r>
          </w:p>
        </w:tc>
      </w:tr>
      <w:tr w:rsidR="001C62B1" w:rsidRPr="001C62B1" w14:paraId="207FC853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1C0C575A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Total Employees at Start of Period:</w:t>
            </w:r>
          </w:p>
        </w:tc>
      </w:tr>
      <w:tr w:rsidR="001C62B1" w:rsidRPr="001C62B1" w14:paraId="468AD693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6134ED92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Total Employees at End of Period:</w:t>
            </w:r>
          </w:p>
        </w:tc>
      </w:tr>
      <w:tr w:rsidR="001C62B1" w:rsidRPr="001C62B1" w14:paraId="3307E999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5756ABC1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</w:tr>
      <w:tr w:rsidR="001C62B1" w:rsidRPr="001C62B1" w14:paraId="062919AD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51996E4B" w14:textId="77777777" w:rsidR="001C62B1" w:rsidRPr="001C62B1" w:rsidRDefault="001C62B1" w:rsidP="0030799E">
            <w:pPr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Attrition Data</w:t>
            </w:r>
          </w:p>
        </w:tc>
      </w:tr>
      <w:tr w:rsidR="001C62B1" w:rsidRPr="001C62B1" w14:paraId="0A588EC8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71CAC0EF" w14:textId="77777777" w:rsidR="001C62B1" w:rsidRPr="001C62B1" w:rsidRDefault="001C62B1" w:rsidP="0030799E">
            <w:pPr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</w:tr>
      <w:tr w:rsidR="001C62B1" w:rsidRPr="001C62B1" w14:paraId="436C0D85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026A4F2C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Total Employees Who Left:</w:t>
            </w:r>
          </w:p>
        </w:tc>
      </w:tr>
      <w:tr w:rsidR="001C62B1" w:rsidRPr="001C62B1" w14:paraId="3DCFB08D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234F8C8D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Employee Attrition Rate:</w:t>
            </w:r>
          </w:p>
        </w:tc>
      </w:tr>
      <w:tr w:rsidR="001C62B1" w:rsidRPr="001C62B1" w14:paraId="2B5A9CA3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63B4D4F5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</w:tr>
      <w:tr w:rsidR="001C62B1" w:rsidRPr="001C62B1" w14:paraId="5199E719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4E37E6B1" w14:textId="77777777" w:rsidR="001C62B1" w:rsidRPr="001C62B1" w:rsidRDefault="001C62B1" w:rsidP="0030799E">
            <w:pPr>
              <w:ind w:firstLineChars="200" w:firstLine="402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1C62B1" w:rsidRPr="001C62B1" w14:paraId="6F82396A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184378E9" w14:textId="77777777" w:rsidR="001C62B1" w:rsidRPr="001C62B1" w:rsidRDefault="001C62B1" w:rsidP="0030799E">
            <w:pPr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1.Types of Attrition</w:t>
            </w:r>
          </w:p>
        </w:tc>
      </w:tr>
      <w:tr w:rsidR="001C62B1" w:rsidRPr="001C62B1" w14:paraId="7541218D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71E18F3E" w14:textId="77777777" w:rsidR="001C62B1" w:rsidRPr="001C62B1" w:rsidRDefault="001C62B1" w:rsidP="0030799E">
            <w:pPr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</w:tr>
      <w:tr w:rsidR="001C62B1" w:rsidRPr="001C62B1" w14:paraId="48FDAEF8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5EB10AF1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Voluntary Attrition:</w:t>
            </w:r>
          </w:p>
        </w:tc>
      </w:tr>
      <w:tr w:rsidR="001C62B1" w:rsidRPr="001C62B1" w14:paraId="5403F0E6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472E3DC1" w14:textId="77777777" w:rsidR="001C62B1" w:rsidRPr="001C62B1" w:rsidRDefault="001C62B1" w:rsidP="0030799E">
            <w:pPr>
              <w:ind w:firstLineChars="200" w:firstLine="442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Number of Voluntary Departures:</w:t>
            </w:r>
          </w:p>
        </w:tc>
      </w:tr>
      <w:tr w:rsidR="001C62B1" w:rsidRPr="001C62B1" w14:paraId="73880F9B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363D94F3" w14:textId="77777777" w:rsidR="001C62B1" w:rsidRPr="001C62B1" w:rsidRDefault="001C62B1" w:rsidP="0030799E">
            <w:pPr>
              <w:ind w:firstLineChars="200" w:firstLine="442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Reasons for Departure (summarized from exit interviews):</w:t>
            </w:r>
          </w:p>
        </w:tc>
      </w:tr>
      <w:tr w:rsidR="001C62B1" w:rsidRPr="001C62B1" w14:paraId="31846FA5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45CBABA3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Involuntary Attrition:</w:t>
            </w:r>
          </w:p>
        </w:tc>
      </w:tr>
      <w:tr w:rsidR="001C62B1" w:rsidRPr="001C62B1" w14:paraId="03C7F5E0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40BBE834" w14:textId="77777777" w:rsidR="001C62B1" w:rsidRPr="001C62B1" w:rsidRDefault="001C62B1" w:rsidP="0030799E">
            <w:pPr>
              <w:ind w:firstLineChars="200" w:firstLine="442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Number of Involuntary Departures:</w:t>
            </w:r>
          </w:p>
        </w:tc>
      </w:tr>
      <w:tr w:rsidR="001C62B1" w:rsidRPr="001C62B1" w14:paraId="3BA6F15C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293043D4" w14:textId="77777777" w:rsidR="001C62B1" w:rsidRPr="001C62B1" w:rsidRDefault="001C62B1" w:rsidP="0030799E">
            <w:pPr>
              <w:ind w:firstLineChars="200" w:firstLine="442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Reasons for Departure (summarized from HR feedback):</w:t>
            </w:r>
          </w:p>
        </w:tc>
      </w:tr>
      <w:tr w:rsidR="001C62B1" w:rsidRPr="001C62B1" w14:paraId="4C527362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0E862BFE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Internal Attrition:</w:t>
            </w:r>
          </w:p>
        </w:tc>
      </w:tr>
      <w:tr w:rsidR="001C62B1" w:rsidRPr="001C62B1" w14:paraId="23BBA95A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122154B7" w14:textId="77777777" w:rsidR="001C62B1" w:rsidRPr="001C62B1" w:rsidRDefault="001C62B1" w:rsidP="0030799E">
            <w:pPr>
              <w:ind w:firstLineChars="200" w:firstLine="442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Number of Internal Moves:</w:t>
            </w:r>
          </w:p>
        </w:tc>
      </w:tr>
      <w:tr w:rsidR="001C62B1" w:rsidRPr="001C62B1" w14:paraId="0CCCF15E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715CB65D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Retirement-based Attrition:</w:t>
            </w:r>
          </w:p>
        </w:tc>
      </w:tr>
      <w:tr w:rsidR="001C62B1" w:rsidRPr="001C62B1" w14:paraId="19DC2F29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2D546610" w14:textId="77777777" w:rsidR="001C62B1" w:rsidRPr="001C62B1" w:rsidRDefault="001C62B1" w:rsidP="0030799E">
            <w:pPr>
              <w:ind w:firstLineChars="200" w:firstLine="442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Number of Retirements:</w:t>
            </w:r>
          </w:p>
        </w:tc>
      </w:tr>
      <w:tr w:rsidR="001C62B1" w:rsidRPr="001C62B1" w14:paraId="29C8767F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2F09E5FA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Demographic-based Attrition:</w:t>
            </w:r>
          </w:p>
        </w:tc>
      </w:tr>
      <w:tr w:rsidR="001C62B1" w:rsidRPr="001C62B1" w14:paraId="07177DDC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0A76B557" w14:textId="77777777" w:rsidR="001C62B1" w:rsidRPr="001C62B1" w:rsidRDefault="001C62B1" w:rsidP="0030799E">
            <w:pPr>
              <w:ind w:firstLineChars="200" w:firstLine="442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Analysis of attrition by demographics (e.g., department, age group):</w:t>
            </w:r>
          </w:p>
        </w:tc>
      </w:tr>
      <w:tr w:rsidR="001C62B1" w:rsidRPr="001C62B1" w14:paraId="6F33CEB0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2B441DB1" w14:textId="77777777" w:rsidR="001C62B1" w:rsidRPr="001C62B1" w:rsidRDefault="001C62B1" w:rsidP="0030799E">
            <w:pPr>
              <w:ind w:firstLineChars="200" w:firstLine="442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</w:tr>
      <w:tr w:rsidR="001C62B1" w:rsidRPr="001C62B1" w14:paraId="0F7A2AD0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318D2967" w14:textId="77777777" w:rsidR="001C62B1" w:rsidRPr="001C62B1" w:rsidRDefault="001C62B1" w:rsidP="0030799E">
            <w:pPr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2. Trends and Insights</w:t>
            </w:r>
          </w:p>
        </w:tc>
      </w:tr>
      <w:tr w:rsidR="001C62B1" w:rsidRPr="001C62B1" w14:paraId="2D8091BA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5CC93199" w14:textId="77777777" w:rsidR="001C62B1" w:rsidRPr="001C62B1" w:rsidRDefault="001C62B1" w:rsidP="0030799E">
            <w:pPr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</w:tr>
      <w:tr w:rsidR="001C62B1" w:rsidRPr="001C62B1" w14:paraId="5409ED9B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38634990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Monthly/Quarterly Trends:</w:t>
            </w:r>
          </w:p>
        </w:tc>
      </w:tr>
      <w:tr w:rsidR="001C62B1" w:rsidRPr="001C62B1" w14:paraId="76E6A595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1BED3A6A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Patterns Noted (e.g., spikes in attrition, specific departments affected):</w:t>
            </w:r>
          </w:p>
        </w:tc>
      </w:tr>
      <w:tr w:rsidR="001C62B1" w:rsidRPr="001C62B1" w14:paraId="732A4161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096B445C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</w:tr>
      <w:tr w:rsidR="001C62B1" w:rsidRPr="001C62B1" w14:paraId="262BBF8F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371B1CC7" w14:textId="77777777" w:rsidR="001C62B1" w:rsidRPr="001C62B1" w:rsidRDefault="001C62B1" w:rsidP="0030799E">
            <w:pPr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3. Recommendations</w:t>
            </w:r>
          </w:p>
        </w:tc>
      </w:tr>
      <w:tr w:rsidR="001C62B1" w:rsidRPr="001C62B1" w14:paraId="4DF8AD6E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77608C70" w14:textId="77777777" w:rsidR="001C62B1" w:rsidRPr="001C62B1" w:rsidRDefault="001C62B1" w:rsidP="0030799E">
            <w:pPr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</w:tr>
      <w:tr w:rsidR="001C62B1" w:rsidRPr="001C62B1" w14:paraId="35445F4C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582241D5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Key Areas for Improvement:</w:t>
            </w:r>
          </w:p>
        </w:tc>
      </w:tr>
      <w:tr w:rsidR="001C62B1" w:rsidRPr="001C62B1" w14:paraId="3816E11C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1B08B510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Action Plan to Reduce Attrition:</w:t>
            </w:r>
          </w:p>
        </w:tc>
      </w:tr>
      <w:tr w:rsidR="001C62B1" w:rsidRPr="001C62B1" w14:paraId="412C3707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60C6AEC9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</w:tr>
      <w:tr w:rsidR="001C62B1" w:rsidRPr="001C62B1" w14:paraId="563CD9B1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5847D17F" w14:textId="77777777" w:rsidR="001C62B1" w:rsidRPr="001C62B1" w:rsidRDefault="001C62B1" w:rsidP="0030799E">
            <w:pPr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4. Follow-up Actions</w:t>
            </w:r>
          </w:p>
        </w:tc>
      </w:tr>
      <w:tr w:rsidR="001C62B1" w:rsidRPr="001C62B1" w14:paraId="583CC787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77782BFF" w14:textId="77777777" w:rsidR="001C62B1" w:rsidRPr="001C62B1" w:rsidRDefault="001C62B1" w:rsidP="0030799E">
            <w:pPr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</w:p>
        </w:tc>
      </w:tr>
      <w:tr w:rsidR="001C62B1" w:rsidRPr="001C62B1" w14:paraId="7F582C90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2EBF637B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Next Review Date:</w:t>
            </w:r>
          </w:p>
        </w:tc>
      </w:tr>
      <w:tr w:rsidR="001C62B1" w:rsidRPr="001C62B1" w14:paraId="0067B4D3" w14:textId="77777777" w:rsidTr="0030799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noWrap/>
            <w:hideMark/>
          </w:tcPr>
          <w:p w14:paraId="74B28A11" w14:textId="77777777" w:rsidR="001C62B1" w:rsidRPr="001C62B1" w:rsidRDefault="001C62B1" w:rsidP="0030799E">
            <w:pPr>
              <w:ind w:firstLineChars="100" w:firstLine="221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1C62B1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Responsible Team/Individual:</w:t>
            </w:r>
          </w:p>
        </w:tc>
      </w:tr>
    </w:tbl>
    <w:p w14:paraId="0E68369B" w14:textId="64FCACAB" w:rsidR="0030799E" w:rsidRDefault="0030799E" w:rsidP="0030799E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0388F0" wp14:editId="32479D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1040" cy="165735"/>
            <wp:effectExtent l="0" t="0" r="3810" b="5715"/>
            <wp:wrapSquare wrapText="bothSides"/>
            <wp:docPr id="1728537275" name="Graphic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37275" name="Graphic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0E45B" w14:textId="77777777" w:rsidR="003D0F2C" w:rsidRDefault="003D0F2C"/>
    <w:sectPr w:rsidR="003D0F2C" w:rsidSect="0083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2C74" w14:textId="77777777" w:rsidR="00D406FA" w:rsidRDefault="00D406FA" w:rsidP="001C62B1">
      <w:pPr>
        <w:spacing w:after="0" w:line="240" w:lineRule="auto"/>
      </w:pPr>
      <w:r>
        <w:separator/>
      </w:r>
    </w:p>
  </w:endnote>
  <w:endnote w:type="continuationSeparator" w:id="0">
    <w:p w14:paraId="5A112143" w14:textId="77777777" w:rsidR="00D406FA" w:rsidRDefault="00D406FA" w:rsidP="001C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5E244" w14:textId="77777777" w:rsidR="00D406FA" w:rsidRDefault="00D406FA" w:rsidP="001C62B1">
      <w:pPr>
        <w:spacing w:after="0" w:line="240" w:lineRule="auto"/>
      </w:pPr>
      <w:r>
        <w:separator/>
      </w:r>
    </w:p>
  </w:footnote>
  <w:footnote w:type="continuationSeparator" w:id="0">
    <w:p w14:paraId="6330801D" w14:textId="77777777" w:rsidR="00D406FA" w:rsidRDefault="00D406FA" w:rsidP="001C6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B1"/>
    <w:rsid w:val="001C62B1"/>
    <w:rsid w:val="0030799E"/>
    <w:rsid w:val="003A55AC"/>
    <w:rsid w:val="003B0B9D"/>
    <w:rsid w:val="003D0F2C"/>
    <w:rsid w:val="0066168D"/>
    <w:rsid w:val="008365A7"/>
    <w:rsid w:val="00BC0529"/>
    <w:rsid w:val="00BE7DB8"/>
    <w:rsid w:val="00C432D6"/>
    <w:rsid w:val="00D4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DAE3"/>
  <w15:chartTrackingRefBased/>
  <w15:docId w15:val="{CC131AB3-8230-4B04-94D1-7E43BDA0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2B1"/>
    <w:rPr>
      <w:b/>
      <w:bCs/>
      <w:smallCaps/>
      <w:color w:val="0F4761" w:themeColor="accent1" w:themeShade="BF"/>
      <w:spacing w:val="5"/>
    </w:rPr>
  </w:style>
  <w:style w:type="table" w:styleId="GridTable1Light-Accent5">
    <w:name w:val="Grid Table 1 Light Accent 5"/>
    <w:basedOn w:val="TableNormal"/>
    <w:uiPriority w:val="46"/>
    <w:rsid w:val="001C62B1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C62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B1"/>
  </w:style>
  <w:style w:type="paragraph" w:styleId="Footer">
    <w:name w:val="footer"/>
    <w:basedOn w:val="Normal"/>
    <w:link w:val="FooterChar"/>
    <w:uiPriority w:val="99"/>
    <w:unhideWhenUsed/>
    <w:rsid w:val="001C62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amflec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</dc:creator>
  <cp:keywords/>
  <dc:description/>
  <cp:lastModifiedBy>Ozge</cp:lastModifiedBy>
  <cp:revision>2</cp:revision>
  <dcterms:created xsi:type="dcterms:W3CDTF">2024-09-27T07:53:00Z</dcterms:created>
  <dcterms:modified xsi:type="dcterms:W3CDTF">2024-09-27T07:59:00Z</dcterms:modified>
</cp:coreProperties>
</file>